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206" w:type="dxa"/>
        <w:tblInd w:w="-459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681712" w:rsidRPr="00770381" w:rsidTr="00CD3B48">
        <w:tc>
          <w:tcPr>
            <w:tcW w:w="2977" w:type="dxa"/>
          </w:tcPr>
          <w:p w:rsidR="00681712" w:rsidRPr="00770381" w:rsidRDefault="00681712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  <w:tc>
          <w:tcPr>
            <w:tcW w:w="7229" w:type="dxa"/>
          </w:tcPr>
          <w:p w:rsidR="00681712" w:rsidRPr="00770381" w:rsidRDefault="00681712" w:rsidP="003B0884">
            <w:pPr>
              <w:jc w:val="both"/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770381">
              <w:rPr>
                <w:rFonts w:ascii="Lucida Sans Unicode" w:hAnsi="Lucida Sans Unicode" w:cs="Lucida Sans Unicode"/>
                <w:b/>
                <w:sz w:val="20"/>
                <w:szCs w:val="20"/>
              </w:rPr>
              <w:t>Autor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, Kurzbeschreibung</w:t>
            </w:r>
          </w:p>
        </w:tc>
      </w:tr>
      <w:tr w:rsidR="00681712" w:rsidRPr="00770381" w:rsidTr="00CD3B48">
        <w:tc>
          <w:tcPr>
            <w:tcW w:w="2977" w:type="dxa"/>
          </w:tcPr>
          <w:p w:rsidR="00681712" w:rsidRPr="00770381" w:rsidRDefault="001C2025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A22E7F5" wp14:editId="58299C2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52705</wp:posOffset>
                  </wp:positionV>
                  <wp:extent cx="1038225" cy="1409065"/>
                  <wp:effectExtent l="0" t="0" r="9525" b="63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1" t="33687" r="61693" b="40211"/>
                          <a:stretch/>
                        </pic:blipFill>
                        <pic:spPr bwMode="auto">
                          <a:xfrm>
                            <a:off x="0" y="0"/>
                            <a:ext cx="1038225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1C2025" w:rsidRDefault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681712" w:rsidRPr="00FF47FB" w:rsidRDefault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Handbuch „Lernziel Gleichwertigkeit“</w:t>
            </w:r>
          </w:p>
          <w:p w:rsidR="00681712" w:rsidRDefault="001C2025" w:rsidP="003B0884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Bestellbar ab 19,95 € bei diesem Link </w:t>
            </w:r>
          </w:p>
          <w:p w:rsidR="00681712" w:rsidRDefault="001C2025" w:rsidP="003B0884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8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m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us.o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r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g/publikationen/27/handbuch-lernziel-gleichwertigkeit</w:t>
              </w:r>
            </w:hyperlink>
          </w:p>
          <w:p w:rsidR="001C2025" w:rsidRDefault="001C2025" w:rsidP="003B0884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Default="001C2025" w:rsidP="003B0884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681712" w:rsidRPr="00770381" w:rsidRDefault="00681712" w:rsidP="003B0884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CD3B48" w:rsidRPr="00770381" w:rsidTr="00CD3B48">
        <w:tc>
          <w:tcPr>
            <w:tcW w:w="2977" w:type="dxa"/>
            <w:tcBorders>
              <w:top w:val="single" w:sz="4" w:space="0" w:color="auto"/>
            </w:tcBorders>
          </w:tcPr>
          <w:p w:rsidR="00CD3B48" w:rsidRDefault="001C202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4F57C767" wp14:editId="7589885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19685</wp:posOffset>
                  </wp:positionV>
                  <wp:extent cx="1085850" cy="128397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1" t="35979" r="62473" b="43386"/>
                          <a:stretch/>
                        </pic:blipFill>
                        <pic:spPr bwMode="auto">
                          <a:xfrm>
                            <a:off x="0" y="0"/>
                            <a:ext cx="1085850" cy="12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025" w:rsidRDefault="001C202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Default="001C202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Default="001C202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Pr="00770381" w:rsidRDefault="001C202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1C2025" w:rsidRPr="00FF47FB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Handbuch „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Islam &amp; Schule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Bestellbar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ab 24,95 €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bei diesem Link </w:t>
            </w:r>
          </w:p>
          <w:p w:rsidR="00CD3B48" w:rsidRDefault="001C2025" w:rsidP="00CD3B48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10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http://courageshop.schule-ohne-rassismus.o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r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g/publikationen/3/handbuch-islam-und-schule</w:t>
              </w:r>
            </w:hyperlink>
          </w:p>
          <w:p w:rsidR="001C2025" w:rsidRDefault="001C2025" w:rsidP="00CD3B48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Pr="00770381" w:rsidRDefault="001C2025" w:rsidP="00CD3B48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CD3B48" w:rsidRPr="00770381" w:rsidTr="00CD3B48">
        <w:tc>
          <w:tcPr>
            <w:tcW w:w="2977" w:type="dxa"/>
          </w:tcPr>
          <w:p w:rsidR="00CD3B48" w:rsidRPr="00770381" w:rsidRDefault="007471D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35940F3F" wp14:editId="0C19A7B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66040</wp:posOffset>
                  </wp:positionV>
                  <wp:extent cx="978919" cy="1362075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" t="35096" r="82594" b="41292"/>
                          <a:stretch/>
                        </pic:blipFill>
                        <pic:spPr bwMode="auto">
                          <a:xfrm>
                            <a:off x="0" y="0"/>
                            <a:ext cx="978919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1C2025" w:rsidRPr="00FF47FB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Themenheft: „Islam &amp; Ich“</w:t>
            </w:r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Bestellbar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ab 4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,95 € bei diesem Link</w:t>
            </w:r>
          </w:p>
          <w:p w:rsidR="001C2025" w:rsidRDefault="00C2674B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12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s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hop.schule-ohne-rassismus.org/publik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a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tionen/4/themenheft-islam-und-ich</w:t>
              </w:r>
            </w:hyperlink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Pr="00770381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CD3B48" w:rsidRPr="00770381" w:rsidTr="00CD3B48">
        <w:tc>
          <w:tcPr>
            <w:tcW w:w="2977" w:type="dxa"/>
          </w:tcPr>
          <w:p w:rsidR="00CD3B48" w:rsidRPr="00770381" w:rsidRDefault="007471D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482DBA83" wp14:editId="1D59003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80010</wp:posOffset>
                  </wp:positionV>
                  <wp:extent cx="983673" cy="1371600"/>
                  <wp:effectExtent l="0" t="0" r="6985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" t="34935" r="82541" b="41099"/>
                          <a:stretch/>
                        </pic:blipFill>
                        <pic:spPr bwMode="auto">
                          <a:xfrm>
                            <a:off x="0" y="0"/>
                            <a:ext cx="98367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1C2025" w:rsidRPr="00FF47FB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Themenheft: „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Religion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Bestellbar </w:t>
            </w:r>
            <w:r w:rsidR="007471DC">
              <w:rPr>
                <w:rFonts w:ascii="Lucida Sans Unicode" w:hAnsi="Lucida Sans Unicode" w:cs="Lucida Sans Unicode"/>
                <w:sz w:val="20"/>
                <w:szCs w:val="20"/>
              </w:rPr>
              <w:t>ab 4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,95 €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bei diesem Link</w:t>
            </w:r>
          </w:p>
          <w:p w:rsidR="00BF048C" w:rsidRDefault="00C2674B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14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c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ourageshop.schule-ohne-rassismus.org/publikationen/8/themenheft-religion?c=5</w:t>
              </w:r>
            </w:hyperlink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</w:pPr>
            <w:bookmarkStart w:id="0" w:name="_GoBack"/>
            <w:bookmarkEnd w:id="0"/>
          </w:p>
          <w:p w:rsidR="001C2025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</w:pPr>
          </w:p>
          <w:p w:rsidR="001C2025" w:rsidRPr="005B2559" w:rsidRDefault="001C2025" w:rsidP="001C2025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</w:pPr>
          </w:p>
        </w:tc>
      </w:tr>
      <w:tr w:rsidR="001C2025" w:rsidRPr="00770381" w:rsidTr="00CD3B48">
        <w:tc>
          <w:tcPr>
            <w:tcW w:w="2977" w:type="dxa"/>
          </w:tcPr>
          <w:p w:rsidR="001C2025" w:rsidRDefault="007471DC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759883BB" wp14:editId="7702A05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74295</wp:posOffset>
                  </wp:positionV>
                  <wp:extent cx="906196" cy="1295400"/>
                  <wp:effectExtent l="0" t="0" r="8255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" t="34993" r="86168" b="41121"/>
                          <a:stretch/>
                        </pic:blipFill>
                        <pic:spPr bwMode="auto">
                          <a:xfrm>
                            <a:off x="0" y="0"/>
                            <a:ext cx="906196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7471DC" w:rsidRDefault="007471DC" w:rsidP="007471D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7471DC" w:rsidRPr="00FF47FB" w:rsidRDefault="007471DC" w:rsidP="007471D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Themenheft: „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Fatma ist emanzipiert, Michael ein Macho!?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Bestellbar ab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4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,95 € bei diesem Link</w:t>
            </w:r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16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http://courageshop.schule-ohne-rassismus.org/publikationen/4/themenheft-islam-und-ich</w:t>
              </w:r>
            </w:hyperlink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1C2025" w:rsidRPr="00770381" w:rsidTr="00CD3B48">
        <w:tc>
          <w:tcPr>
            <w:tcW w:w="2977" w:type="dxa"/>
          </w:tcPr>
          <w:p w:rsidR="001C2025" w:rsidRDefault="007471DC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3ACEB3D4" wp14:editId="26D58DB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40640</wp:posOffset>
                  </wp:positionV>
                  <wp:extent cx="933450" cy="1273954"/>
                  <wp:effectExtent l="0" t="0" r="0" b="254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6" t="34882" r="82435" b="41148"/>
                          <a:stretch/>
                        </pic:blipFill>
                        <pic:spPr bwMode="auto">
                          <a:xfrm>
                            <a:off x="0" y="0"/>
                            <a:ext cx="933450" cy="127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7471DC" w:rsidRDefault="007471DC" w:rsidP="007471D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7471DC" w:rsidRPr="00FF47FB" w:rsidRDefault="007471DC" w:rsidP="007471D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Themenheft: „</w:t>
            </w:r>
            <w:r w:rsidR="0079770D">
              <w:rPr>
                <w:rFonts w:ascii="Lucida Sans Unicode" w:hAnsi="Lucida Sans Unicode" w:cs="Lucida Sans Unicode"/>
                <w:b/>
                <w:sz w:val="20"/>
                <w:szCs w:val="20"/>
              </w:rPr>
              <w:t>Rassismus. Erkennen &amp; Bekämpfen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7471DC" w:rsidRDefault="007471DC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Bestellbar ab 4,95 € bei diesem Link</w:t>
            </w:r>
          </w:p>
          <w:p w:rsidR="0079770D" w:rsidRDefault="0079770D" w:rsidP="007471DC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18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http://courageshop.schule-ohne-rassismus.org/publikationen/2/themenheft-rassismus.-erkennen-</w:t>
              </w:r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lastRenderedPageBreak/>
                <w:t>und-bekaempfen?c=5</w:t>
              </w:r>
            </w:hyperlink>
          </w:p>
          <w:p w:rsidR="001C2025" w:rsidRDefault="001C2025" w:rsidP="007471D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1C2025" w:rsidRPr="00770381" w:rsidTr="00CD3B48">
        <w:tc>
          <w:tcPr>
            <w:tcW w:w="2977" w:type="dxa"/>
          </w:tcPr>
          <w:p w:rsidR="001C2025" w:rsidRDefault="0079770D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5A0B73E" wp14:editId="21A2869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49530</wp:posOffset>
                  </wp:positionV>
                  <wp:extent cx="895350" cy="1257300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t="34932" r="82567" b="41005"/>
                          <a:stretch/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79770D" w:rsidRDefault="0079770D" w:rsidP="0079770D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79770D" w:rsidRPr="00FF47FB" w:rsidRDefault="0079770D" w:rsidP="0079770D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Themenheft: „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Rechtsextremismus in der Einwanderungsgesellschaft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79770D" w:rsidRDefault="0079770D" w:rsidP="0079770D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Bestellbar ab 4,95 € bei diesem Link</w:t>
            </w:r>
          </w:p>
          <w:p w:rsidR="0079770D" w:rsidRDefault="0079770D" w:rsidP="0079770D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20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http://courageshop.schule-ohne-rassismus.org/publikationen/2/themenheft-rassismus.-erkennen-und-bekaempfen?c=5</w:t>
              </w:r>
            </w:hyperlink>
          </w:p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1C2025" w:rsidRPr="00770381" w:rsidTr="00CD3B48">
        <w:tc>
          <w:tcPr>
            <w:tcW w:w="2977" w:type="dxa"/>
          </w:tcPr>
          <w:p w:rsidR="001C2025" w:rsidRDefault="0079770D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0DAB3C0" wp14:editId="512E9C66">
                  <wp:simplePos x="0" y="0"/>
                  <wp:positionH relativeFrom="column">
                    <wp:posOffset>-27304</wp:posOffset>
                  </wp:positionH>
                  <wp:positionV relativeFrom="paragraph">
                    <wp:posOffset>1270</wp:posOffset>
                  </wp:positionV>
                  <wp:extent cx="896422" cy="1228725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t="35407" r="82647" b="41619"/>
                          <a:stretch/>
                        </pic:blipFill>
                        <pic:spPr bwMode="auto">
                          <a:xfrm>
                            <a:off x="0" y="0"/>
                            <a:ext cx="900044" cy="123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:rsidR="0079770D" w:rsidRDefault="0079770D" w:rsidP="0079770D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Schule ohne Rassismus, Schule mit Courage</w:t>
            </w:r>
          </w:p>
          <w:p w:rsidR="0079770D" w:rsidRPr="00FF47FB" w:rsidRDefault="0079770D" w:rsidP="0079770D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Themenheft: „Rechtsextremismus 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und Musik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“</w:t>
            </w:r>
          </w:p>
          <w:p w:rsidR="0079770D" w:rsidRDefault="0079770D" w:rsidP="0079770D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Bestellbar ab 4,95 € bei diesem Link</w:t>
            </w:r>
          </w:p>
          <w:p w:rsidR="0079770D" w:rsidRDefault="0079770D" w:rsidP="0079770D">
            <w:pPr>
              <w:jc w:val="both"/>
              <w:rPr>
                <w:rFonts w:ascii="Lucida Sans Unicode" w:hAnsi="Lucida Sans Unicode" w:cs="Lucida Sans Unicode"/>
                <w:sz w:val="20"/>
                <w:szCs w:val="20"/>
              </w:rPr>
            </w:pPr>
            <w:hyperlink r:id="rId22" w:history="1">
              <w:r w:rsidRPr="00FE5D37">
                <w:rPr>
                  <w:rStyle w:val="Hyperlink"/>
                  <w:rFonts w:ascii="Lucida Sans Unicode" w:hAnsi="Lucida Sans Unicode" w:cs="Lucida Sans Unicode"/>
                  <w:sz w:val="20"/>
                  <w:szCs w:val="20"/>
                </w:rPr>
                <w:t>http://courageshop.schule-ohne-rassismus.org/publikationen/7/themenheft-rechtsextremismus-und-musik</w:t>
              </w:r>
            </w:hyperlink>
          </w:p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1C2025" w:rsidRPr="00770381" w:rsidTr="00CD3B48">
        <w:tc>
          <w:tcPr>
            <w:tcW w:w="2977" w:type="dxa"/>
          </w:tcPr>
          <w:p w:rsidR="001C2025" w:rsidRDefault="001C2025">
            <w:pPr>
              <w:rPr>
                <w:rFonts w:ascii="Lucida Sans Unicode" w:hAnsi="Lucida Sans Unicode" w:cs="Lucida Sans Unicode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7229" w:type="dxa"/>
          </w:tcPr>
          <w:p w:rsidR="001C2025" w:rsidRDefault="001C2025" w:rsidP="001C202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</w:tbl>
    <w:p w:rsidR="009643DC" w:rsidRDefault="009643DC">
      <w:pPr>
        <w:rPr>
          <w:rFonts w:ascii="Lucida Sans Unicode" w:hAnsi="Lucida Sans Unicode" w:cs="Lucida Sans Unicode"/>
          <w:sz w:val="20"/>
          <w:szCs w:val="20"/>
        </w:rPr>
      </w:pPr>
    </w:p>
    <w:p w:rsidR="001C2025" w:rsidRPr="00770381" w:rsidRDefault="001C2025">
      <w:pPr>
        <w:rPr>
          <w:rFonts w:ascii="Lucida Sans Unicode" w:hAnsi="Lucida Sans Unicode" w:cs="Lucida Sans Unicode"/>
          <w:sz w:val="20"/>
          <w:szCs w:val="20"/>
        </w:rPr>
      </w:pPr>
    </w:p>
    <w:sectPr w:rsidR="001C2025" w:rsidRPr="00770381" w:rsidSect="00594FD4">
      <w:headerReference w:type="first" r:id="rId2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FD4" w:rsidRDefault="00594FD4" w:rsidP="00594FD4">
      <w:pPr>
        <w:spacing w:after="0" w:line="240" w:lineRule="auto"/>
      </w:pPr>
      <w:r>
        <w:separator/>
      </w:r>
    </w:p>
  </w:endnote>
  <w:endnote w:type="continuationSeparator" w:id="0">
    <w:p w:rsidR="00594FD4" w:rsidRDefault="00594FD4" w:rsidP="0059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FD4" w:rsidRDefault="00594FD4" w:rsidP="00594FD4">
      <w:pPr>
        <w:spacing w:after="0" w:line="240" w:lineRule="auto"/>
      </w:pPr>
      <w:r>
        <w:separator/>
      </w:r>
    </w:p>
  </w:footnote>
  <w:footnote w:type="continuationSeparator" w:id="0">
    <w:p w:rsidR="00594FD4" w:rsidRDefault="00594FD4" w:rsidP="00594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FD4" w:rsidRDefault="00594FD4" w:rsidP="00594FD4">
    <w:pPr>
      <w:pStyle w:val="Kopfzeile"/>
      <w:jc w:val="center"/>
      <w:rPr>
        <w:rFonts w:ascii="Lucida Sans Unicode" w:hAnsi="Lucida Sans Unicode" w:cs="Lucida Sans Unicode"/>
        <w:b/>
        <w:sz w:val="28"/>
        <w:szCs w:val="28"/>
      </w:rPr>
    </w:pPr>
    <w:r w:rsidRPr="00770381">
      <w:rPr>
        <w:rFonts w:ascii="Lucida Sans Unicode" w:hAnsi="Lucida Sans Unicode" w:cs="Lucida Sans Unicode"/>
        <w:b/>
        <w:sz w:val="28"/>
        <w:szCs w:val="28"/>
      </w:rPr>
      <w:t>Literaturliste Fachstelle Schulische Inklusion</w:t>
    </w:r>
    <w:r w:rsidR="00FF47FB">
      <w:rPr>
        <w:rFonts w:ascii="Lucida Sans Unicode" w:hAnsi="Lucida Sans Unicode" w:cs="Lucida Sans Unicode"/>
        <w:b/>
        <w:sz w:val="28"/>
        <w:szCs w:val="28"/>
      </w:rPr>
      <w:t xml:space="preserve"> zum Thema </w:t>
    </w:r>
  </w:p>
  <w:p w:rsidR="00FF47FB" w:rsidRDefault="006D5B19" w:rsidP="00594FD4">
    <w:pPr>
      <w:pStyle w:val="Kopfzeile"/>
      <w:jc w:val="center"/>
    </w:pPr>
    <w:r>
      <w:rPr>
        <w:rFonts w:ascii="Lucida Sans Unicode" w:hAnsi="Lucida Sans Unicode" w:cs="Lucida Sans Unicode"/>
        <w:b/>
        <w:sz w:val="28"/>
        <w:szCs w:val="28"/>
      </w:rPr>
      <w:t>Rassismus und Fremdenfeindlichkeit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4F"/>
    <w:rsid w:val="001C2025"/>
    <w:rsid w:val="00233413"/>
    <w:rsid w:val="00292B71"/>
    <w:rsid w:val="003B0884"/>
    <w:rsid w:val="003E4908"/>
    <w:rsid w:val="005353BC"/>
    <w:rsid w:val="00594FD4"/>
    <w:rsid w:val="005B2559"/>
    <w:rsid w:val="00681712"/>
    <w:rsid w:val="006A0713"/>
    <w:rsid w:val="006D5B19"/>
    <w:rsid w:val="00713848"/>
    <w:rsid w:val="00733896"/>
    <w:rsid w:val="007471DC"/>
    <w:rsid w:val="00770381"/>
    <w:rsid w:val="0079770D"/>
    <w:rsid w:val="008F6E63"/>
    <w:rsid w:val="009643DC"/>
    <w:rsid w:val="00A46320"/>
    <w:rsid w:val="00AB010C"/>
    <w:rsid w:val="00AE07BD"/>
    <w:rsid w:val="00BF048C"/>
    <w:rsid w:val="00C17B4F"/>
    <w:rsid w:val="00C2674B"/>
    <w:rsid w:val="00C75CD5"/>
    <w:rsid w:val="00CD3B48"/>
    <w:rsid w:val="00FE770A"/>
    <w:rsid w:val="00FF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17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liess131">
    <w:name w:val="fliess131"/>
    <w:basedOn w:val="Absatz-Standardschriftart"/>
    <w:rsid w:val="00C17B4F"/>
    <w:rPr>
      <w:rFonts w:ascii="Verdana" w:hAnsi="Verdana" w:hint="default"/>
      <w:b w:val="0"/>
      <w:bCs w:val="0"/>
      <w:color w:val="00000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088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9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4FD4"/>
  </w:style>
  <w:style w:type="paragraph" w:styleId="Fuzeile">
    <w:name w:val="footer"/>
    <w:basedOn w:val="Standard"/>
    <w:link w:val="FuzeileZchn"/>
    <w:uiPriority w:val="99"/>
    <w:unhideWhenUsed/>
    <w:rsid w:val="0059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4FD4"/>
  </w:style>
  <w:style w:type="character" w:styleId="Hyperlink">
    <w:name w:val="Hyperlink"/>
    <w:basedOn w:val="Absatz-Standardschriftart"/>
    <w:uiPriority w:val="99"/>
    <w:unhideWhenUsed/>
    <w:rsid w:val="001C20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C20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17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liess131">
    <w:name w:val="fliess131"/>
    <w:basedOn w:val="Absatz-Standardschriftart"/>
    <w:rsid w:val="00C17B4F"/>
    <w:rPr>
      <w:rFonts w:ascii="Verdana" w:hAnsi="Verdana" w:hint="default"/>
      <w:b w:val="0"/>
      <w:bCs w:val="0"/>
      <w:color w:val="00000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088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9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4FD4"/>
  </w:style>
  <w:style w:type="paragraph" w:styleId="Fuzeile">
    <w:name w:val="footer"/>
    <w:basedOn w:val="Standard"/>
    <w:link w:val="FuzeileZchn"/>
    <w:uiPriority w:val="99"/>
    <w:unhideWhenUsed/>
    <w:rsid w:val="0059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4FD4"/>
  </w:style>
  <w:style w:type="character" w:styleId="Hyperlink">
    <w:name w:val="Hyperlink"/>
    <w:basedOn w:val="Absatz-Standardschriftart"/>
    <w:uiPriority w:val="99"/>
    <w:unhideWhenUsed/>
    <w:rsid w:val="001C20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C20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urageshop.schule-ohne-rassismus.org/publikationen/27/handbuch-lernziel-gleichwertigkeit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courageshop.schule-ohne-rassismus.org/publikationen/2/themenheft-rassismus.-erkennen-und-bekaempfen?c=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courageshop.schule-ohne-rassismus.org/publikationen/4/themenheft-islam-und-ich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courageshop.schule-ohne-rassismus.org/publikationen/4/themenheft-islam-und-ich" TargetMode="External"/><Relationship Id="rId20" Type="http://schemas.openxmlformats.org/officeDocument/2006/relationships/hyperlink" Target="http://courageshop.schule-ohne-rassismus.org/publikationen/2/themenheft-rassismus.-erkennen-und-bekaempfen?c=5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://courageshop.schule-ohne-rassismus.org/publikationen/3/handbuch-islam-und-schule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courageshop.schule-ohne-rassismus.org/publikationen/8/themenheft-religion?c=5" TargetMode="External"/><Relationship Id="rId22" Type="http://schemas.openxmlformats.org/officeDocument/2006/relationships/hyperlink" Target="http://courageshop.schule-ohne-rassismus.org/publikationen/7/themenheft-rechtsextremismus-und-musik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Joerges Katharina</dc:creator>
  <cp:lastModifiedBy>Joerges Katharina</cp:lastModifiedBy>
  <cp:revision>5</cp:revision>
  <dcterms:created xsi:type="dcterms:W3CDTF">2016-04-06T12:21:00Z</dcterms:created>
  <dcterms:modified xsi:type="dcterms:W3CDTF">2016-04-06T12:54:00Z</dcterms:modified>
</cp:coreProperties>
</file>