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15"/>
        <w:gridCol w:w="2753"/>
        <w:gridCol w:w="2804"/>
      </w:tblGrid>
      <w:tr w:rsidR="00900419" w14:paraId="76A4BBC3" w14:textId="77777777" w:rsidTr="009F65AA">
        <w:tc>
          <w:tcPr>
            <w:tcW w:w="3070" w:type="dxa"/>
          </w:tcPr>
          <w:p w14:paraId="65907D8A" w14:textId="77777777" w:rsidR="00900419" w:rsidRDefault="003D2DDF">
            <w:r w:rsidRPr="005133EE">
              <w:rPr>
                <w:rFonts w:ascii="Arial" w:hAnsi="Arial" w:cs="Arial"/>
                <w:b/>
                <w:sz w:val="28"/>
                <w:szCs w:val="28"/>
              </w:rPr>
              <w:t xml:space="preserve">Die </w:t>
            </w:r>
            <w:proofErr w:type="spellStart"/>
            <w:r w:rsidRPr="005133EE">
              <w:rPr>
                <w:rFonts w:ascii="Arial" w:hAnsi="Arial" w:cs="Arial"/>
                <w:b/>
                <w:sz w:val="28"/>
                <w:szCs w:val="28"/>
              </w:rPr>
              <w:t>Lebeko</w:t>
            </w:r>
            <w:proofErr w:type="spellEnd"/>
            <w:r w:rsidRPr="005133EE">
              <w:rPr>
                <w:rFonts w:ascii="Arial" w:hAnsi="Arial" w:cs="Arial"/>
                <w:b/>
                <w:sz w:val="28"/>
                <w:szCs w:val="28"/>
              </w:rPr>
              <w:t xml:space="preserve"> (Die Lebens-</w:t>
            </w:r>
            <w:proofErr w:type="spellStart"/>
            <w:r w:rsidRPr="005133EE">
              <w:rPr>
                <w:rFonts w:ascii="Arial" w:hAnsi="Arial" w:cs="Arial"/>
                <w:b/>
                <w:sz w:val="28"/>
                <w:szCs w:val="28"/>
              </w:rPr>
              <w:t>bewertungskommission</w:t>
            </w:r>
            <w:proofErr w:type="spellEnd"/>
            <w:r w:rsidRPr="005133EE">
              <w:rPr>
                <w:rFonts w:ascii="Arial" w:hAnsi="Arial" w:cs="Arial"/>
                <w:b/>
                <w:sz w:val="28"/>
                <w:szCs w:val="28"/>
              </w:rPr>
              <w:t>)</w:t>
            </w:r>
          </w:p>
        </w:tc>
        <w:tc>
          <w:tcPr>
            <w:tcW w:w="3071" w:type="dxa"/>
          </w:tcPr>
          <w:p w14:paraId="732D0C2B" w14:textId="77777777" w:rsidR="00900419" w:rsidRPr="005133EE" w:rsidRDefault="00900419">
            <w:pPr>
              <w:rPr>
                <w:rFonts w:ascii="Arial" w:hAnsi="Arial" w:cs="Arial"/>
                <w:b/>
                <w:sz w:val="28"/>
                <w:szCs w:val="28"/>
              </w:rPr>
            </w:pPr>
          </w:p>
        </w:tc>
        <w:tc>
          <w:tcPr>
            <w:tcW w:w="3071" w:type="dxa"/>
          </w:tcPr>
          <w:p w14:paraId="2238C330" w14:textId="77777777" w:rsidR="00900419" w:rsidRDefault="00900419"/>
        </w:tc>
      </w:tr>
      <w:tr w:rsidR="00900419" w14:paraId="6D4A2A55" w14:textId="77777777" w:rsidTr="009F65AA">
        <w:tc>
          <w:tcPr>
            <w:tcW w:w="3070" w:type="dxa"/>
          </w:tcPr>
          <w:p w14:paraId="28C411F1" w14:textId="77777777" w:rsidR="003D2DDF" w:rsidRDefault="003D2DDF" w:rsidP="00900419">
            <w:pPr>
              <w:rPr>
                <w:rFonts w:ascii="Arial" w:hAnsi="Arial" w:cs="Arial"/>
                <w:b/>
                <w:sz w:val="20"/>
                <w:szCs w:val="20"/>
              </w:rPr>
            </w:pPr>
          </w:p>
          <w:p w14:paraId="04F105D3" w14:textId="77777777" w:rsidR="00900419" w:rsidRDefault="00900419" w:rsidP="00900419">
            <w:pPr>
              <w:rPr>
                <w:rFonts w:ascii="Arial" w:hAnsi="Arial" w:cs="Arial"/>
                <w:b/>
                <w:sz w:val="20"/>
                <w:szCs w:val="20"/>
              </w:rPr>
            </w:pPr>
            <w:r w:rsidRPr="00900419">
              <w:rPr>
                <w:rFonts w:ascii="Arial" w:hAnsi="Arial" w:cs="Arial"/>
                <w:b/>
                <w:sz w:val="20"/>
                <w:szCs w:val="20"/>
              </w:rPr>
              <w:t>Mai 2050</w:t>
            </w:r>
          </w:p>
          <w:p w14:paraId="2D7916C4" w14:textId="77777777" w:rsidR="00900419" w:rsidRPr="00900419" w:rsidRDefault="00900419" w:rsidP="00900419">
            <w:pPr>
              <w:rPr>
                <w:rFonts w:ascii="Arial" w:hAnsi="Arial" w:cs="Arial"/>
                <w:b/>
                <w:sz w:val="20"/>
                <w:szCs w:val="20"/>
              </w:rPr>
            </w:pPr>
          </w:p>
          <w:p w14:paraId="196B3000" w14:textId="77777777" w:rsidR="00900419" w:rsidRPr="005D2774" w:rsidRDefault="00900419" w:rsidP="00900419">
            <w:pPr>
              <w:rPr>
                <w:rFonts w:ascii="Arial" w:hAnsi="Arial" w:cs="Arial"/>
                <w:sz w:val="18"/>
                <w:szCs w:val="18"/>
              </w:rPr>
            </w:pPr>
            <w:r w:rsidRPr="005D2774">
              <w:rPr>
                <w:rFonts w:ascii="Arial" w:hAnsi="Arial" w:cs="Arial"/>
                <w:sz w:val="18"/>
                <w:szCs w:val="18"/>
              </w:rPr>
              <w:t>Die Welternährungskrise hat sich bedenklich zugespitzt. Die Kinder kennen die Zeit, in der man Brot, Fleisch und Bonbons auf dem freien Markt kaufen konnte nur noch aus den Erzählungen ihrer Eltern. Wer seine Bezugsmarken für Lebensmittel am Anfang des Monats verliert oder zu früh aufbraucht ist schlecht dran. Ersatzmarken gibt es nicht und selbst die besten Freunde haben keine Nahrungsmittel vorrätig, mit denen sie aushelfen könnten. Die Nahrungsmittelknappheit zehrt an den Kräften Kinder und körperlich schwer Arbeitende sind am meisten betroffen. Die Aufzucht von Kindern kann nötigenfalls eingeschränkt werden, aber die Wirtschaft muss funktionieren, wenn nicht alles zusammenbrechen soll. Eine große Belastung sind Kranke und Alte. An die Krankenhäuser ist der Erlass gegangen ab 1.7.2050 keine lebensverlängernden Präparate zu verabreichen, dagegen stärker von Schmerz und Beruhigungsmitteln Gebrauch zu machen. Seit einigen Monaten haben die Lebensmittelmarken-Zuteilungsstellen, so genannte Vorschaltinstanzen, erhalten: Es hat sich als nötig erwiesen die Lebensmittel nicht mehr gleichmäßig pro-</w:t>
            </w:r>
            <w:proofErr w:type="gramStart"/>
            <w:r w:rsidRPr="005D2774">
              <w:rPr>
                <w:rFonts w:ascii="Arial" w:hAnsi="Arial" w:cs="Arial"/>
                <w:sz w:val="18"/>
                <w:szCs w:val="18"/>
              </w:rPr>
              <w:t>Kopf  zu</w:t>
            </w:r>
            <w:proofErr w:type="gramEnd"/>
            <w:r w:rsidRPr="005D2774">
              <w:rPr>
                <w:rFonts w:ascii="Arial" w:hAnsi="Arial" w:cs="Arial"/>
                <w:sz w:val="18"/>
                <w:szCs w:val="18"/>
              </w:rPr>
              <w:t xml:space="preserve"> verteilen, sondern die Zuteilungshöhe vom Lebenswert-Index abhängig zu machen. Die </w:t>
            </w:r>
            <w:proofErr w:type="spellStart"/>
            <w:r w:rsidRPr="005D2774">
              <w:rPr>
                <w:rFonts w:ascii="Arial" w:hAnsi="Arial" w:cs="Arial"/>
                <w:sz w:val="18"/>
                <w:szCs w:val="18"/>
              </w:rPr>
              <w:t>Lebeka</w:t>
            </w:r>
            <w:proofErr w:type="spellEnd"/>
            <w:r w:rsidRPr="005D2774">
              <w:rPr>
                <w:rFonts w:ascii="Arial" w:hAnsi="Arial" w:cs="Arial"/>
                <w:sz w:val="18"/>
                <w:szCs w:val="18"/>
              </w:rPr>
              <w:t xml:space="preserve"> stellt das fest. Niemand kommt um diese Instanz herum. Die Richtzahl für die Lebenswertfeststellung ist 100. Wer die Zahl 100 im Ausweis hat, darf sich als Normalverbraucher mit Normalwert verstehen. </w:t>
            </w:r>
          </w:p>
          <w:p w14:paraId="401D3ED3" w14:textId="77777777" w:rsidR="003D2DDF" w:rsidRPr="005D2774" w:rsidRDefault="003D2DDF" w:rsidP="003D2DDF">
            <w:pPr>
              <w:rPr>
                <w:rFonts w:ascii="Arial" w:hAnsi="Arial" w:cs="Arial"/>
                <w:sz w:val="18"/>
                <w:szCs w:val="18"/>
              </w:rPr>
            </w:pPr>
            <w:r w:rsidRPr="005D2774">
              <w:rPr>
                <w:rFonts w:ascii="Arial" w:hAnsi="Arial" w:cs="Arial"/>
                <w:sz w:val="18"/>
                <w:szCs w:val="18"/>
              </w:rPr>
              <w:t>Herr G. ist Automechaniker, gesund ohne zurückliegende Krankheiten. Es hat die Zahl 100 bekommen. Sein Kollege Alfred ist außerdem Nichtraucher. Er hat die Zahl 108 im Ausweis. Wer die Wertzahl 30 bekommt, kann wenig Hoffnung haben, länger als ein Jahr weiterleben zu dürfen, es sei denn, er hat einen Freund in der Wertfestsetzungskommission.</w:t>
            </w:r>
          </w:p>
          <w:p w14:paraId="3D0001CA" w14:textId="77777777" w:rsidR="00900419" w:rsidRDefault="00900419"/>
        </w:tc>
        <w:tc>
          <w:tcPr>
            <w:tcW w:w="3071" w:type="dxa"/>
          </w:tcPr>
          <w:p w14:paraId="445173C1" w14:textId="77777777" w:rsidR="005D2774" w:rsidRPr="005D2774" w:rsidRDefault="005D2774" w:rsidP="005D2774">
            <w:pPr>
              <w:rPr>
                <w:rFonts w:ascii="Arial" w:hAnsi="Arial" w:cs="Arial"/>
                <w:sz w:val="18"/>
                <w:szCs w:val="18"/>
              </w:rPr>
            </w:pPr>
          </w:p>
          <w:p w14:paraId="03D296FF" w14:textId="77777777" w:rsidR="005D2774" w:rsidRPr="005D2774" w:rsidRDefault="005D2774" w:rsidP="005D2774">
            <w:pPr>
              <w:rPr>
                <w:rFonts w:ascii="Arial" w:hAnsi="Arial" w:cs="Arial"/>
                <w:sz w:val="18"/>
                <w:szCs w:val="18"/>
              </w:rPr>
            </w:pPr>
            <w:r w:rsidRPr="005D2774">
              <w:rPr>
                <w:rFonts w:ascii="Arial" w:hAnsi="Arial" w:cs="Arial"/>
                <w:sz w:val="18"/>
                <w:szCs w:val="18"/>
              </w:rPr>
              <w:t>Es klopft: „Bitte eintreten“ – leuchtet eine grüne Schrift an der Tür auf. „Name?“: „Erhard K.“.  „Alter?“: „57 Jahre.“  „Körperliche Gebrechen?“: „Beinamputiert. Leberleiden seit 4 Jahren“ „Beruf?“: – „Postbeamter“. „Wertzahl 72!“.</w:t>
            </w:r>
          </w:p>
          <w:p w14:paraId="40F76CFC" w14:textId="77777777" w:rsidR="005D2774" w:rsidRPr="005D2774" w:rsidRDefault="005D2774" w:rsidP="005D2774">
            <w:pPr>
              <w:rPr>
                <w:rFonts w:ascii="Arial" w:hAnsi="Arial" w:cs="Arial"/>
                <w:sz w:val="18"/>
                <w:szCs w:val="18"/>
              </w:rPr>
            </w:pPr>
          </w:p>
          <w:p w14:paraId="6F1CC9CC" w14:textId="77777777" w:rsidR="005D2774" w:rsidRPr="005D2774" w:rsidRDefault="005D2774" w:rsidP="005D2774">
            <w:pPr>
              <w:rPr>
                <w:rFonts w:ascii="Arial" w:hAnsi="Arial" w:cs="Arial"/>
                <w:sz w:val="18"/>
                <w:szCs w:val="18"/>
              </w:rPr>
            </w:pPr>
            <w:r w:rsidRPr="005D2774">
              <w:rPr>
                <w:rFonts w:ascii="Arial" w:hAnsi="Arial" w:cs="Arial"/>
                <w:sz w:val="18"/>
                <w:szCs w:val="18"/>
              </w:rPr>
              <w:t>Wieder klopft es. Eine Mutter mit einem Kind tritt an den Bewertungsschalter. „Zuerst das Kind“, ruft der Beamte. „Name?“: „Karin H“, „Alter“: „13 Jahre“. „Körperliche Gebrechen?“: „Einseitig gelähmt, schwerhörig“, „Beruf?“: „Schülerin an der Sonderschule“. „Durchschnittsnote im Zeugnis?“: „Ausreichend“. „Wertzahl 28!“.</w:t>
            </w:r>
          </w:p>
          <w:p w14:paraId="3E769789" w14:textId="77777777" w:rsidR="005D2774" w:rsidRPr="005D2774" w:rsidRDefault="005D2774" w:rsidP="005D2774">
            <w:pPr>
              <w:rPr>
                <w:rFonts w:ascii="Arial" w:hAnsi="Arial" w:cs="Arial"/>
                <w:sz w:val="18"/>
                <w:szCs w:val="18"/>
              </w:rPr>
            </w:pPr>
            <w:r w:rsidRPr="005D2774">
              <w:rPr>
                <w:rFonts w:ascii="Arial" w:hAnsi="Arial" w:cs="Arial"/>
                <w:sz w:val="18"/>
                <w:szCs w:val="18"/>
              </w:rPr>
              <w:t>„Die Mutter bitte!“ „Name“ „Ich möchte Sie bitten, bitte stufen Sie meine Tochter etwas höher ein, wenigstens auf 32. Sie hatte einen Unfall, aber sie kann doch…“ „Alter?“. „Aber sie kann…“ „Wir haben unsere Richtlinien, es muss gerecht zugehen. Ihr Alter?“: „37 Jahre“ „Körperliche Gebrechen?“: „Keine“ „Beruf?“: Hausfrau“ „Warum keinen richtigen Beruf?“: „Ich habe fünf Kinder.“ „Auch Krüppel darunter?“: „Nein“. „Wertzahl 58!“ Zwei ältere Eheleute bekommen die Werte 42 und 28 zuerkannt. „Du bist gesünder als ich“ sagt die Frau auf dem Heinweg zu ihrem Mann, nimm du meine 28 Punkte zu deinen dazu. Ich falle den Kindern doch nur zur Last“. Er lehnt ab, er kann das Angebot nicht annehmen. Die beide können sich nicht einig werden. „Herein! Schon wieder ein Rentner. Rentner sind heute nicht dran. Das sollten sie inzwischen wissen!“. „Aber ich musste mich bringen lassen. Ich habe heute gerade Gelegenheit. Sie wissen doch, ich kann nicht“. „Name?“: „Wilhelm M.“ „Alter?“: „82 Jahre“ „Körperliche Gebrechen?“: „Gicht, Herzkranzerweiterung.“ „Beruf?“: „Rentner“. „Wertzahl 18!“</w:t>
            </w:r>
          </w:p>
          <w:p w14:paraId="66A0497F" w14:textId="77777777" w:rsidR="00900419" w:rsidRDefault="00900419"/>
        </w:tc>
        <w:tc>
          <w:tcPr>
            <w:tcW w:w="3071" w:type="dxa"/>
          </w:tcPr>
          <w:p w14:paraId="2E30681A" w14:textId="77777777" w:rsidR="003D2DDF" w:rsidRDefault="003D2DDF" w:rsidP="008F0D74">
            <w:pPr>
              <w:rPr>
                <w:rFonts w:ascii="Arial" w:hAnsi="Arial" w:cs="Arial"/>
                <w:sz w:val="18"/>
                <w:szCs w:val="18"/>
              </w:rPr>
            </w:pPr>
          </w:p>
          <w:p w14:paraId="1216748E" w14:textId="77777777" w:rsidR="008F0D74" w:rsidRPr="008F0D74" w:rsidRDefault="008F0D74" w:rsidP="008F0D74">
            <w:pPr>
              <w:rPr>
                <w:rFonts w:ascii="Arial" w:hAnsi="Arial" w:cs="Arial"/>
                <w:sz w:val="18"/>
                <w:szCs w:val="18"/>
              </w:rPr>
            </w:pPr>
            <w:r w:rsidRPr="008F0D74">
              <w:rPr>
                <w:rFonts w:ascii="Arial" w:hAnsi="Arial" w:cs="Arial"/>
                <w:sz w:val="18"/>
                <w:szCs w:val="18"/>
              </w:rPr>
              <w:t>„Der Nächste! Nicht so hastig, meine Herrschaften, nicht drängeln, immer nur einer. Jeder kommt zu seinem Recht, wir sind auch nur Menschen. Was ist denn da los! Wen schleppen Sie denn da an? Für Schwachsinnige und Contergankrüppel werden keine Wertzahlen mehr ausgegeben, das wissen Sie doch! Wir leben nicht mehr im Schlaraffenland, das sollten Sie inzwischen längst gemerkt haben!</w:t>
            </w:r>
          </w:p>
          <w:p w14:paraId="02822D87" w14:textId="77777777" w:rsidR="008F0D74" w:rsidRDefault="008F0D74" w:rsidP="008F0D74">
            <w:pPr>
              <w:rPr>
                <w:rFonts w:ascii="Arial" w:hAnsi="Arial" w:cs="Arial"/>
                <w:sz w:val="18"/>
                <w:szCs w:val="18"/>
              </w:rPr>
            </w:pPr>
            <w:r w:rsidRPr="008F0D74">
              <w:rPr>
                <w:rFonts w:ascii="Arial" w:hAnsi="Arial" w:cs="Arial"/>
                <w:sz w:val="18"/>
                <w:szCs w:val="18"/>
              </w:rPr>
              <w:t>„Name? Alter?“</w:t>
            </w:r>
          </w:p>
          <w:p w14:paraId="57194186" w14:textId="38CF8D45" w:rsidR="00EB7147" w:rsidRDefault="00EB7147" w:rsidP="008F0D74">
            <w:pPr>
              <w:rPr>
                <w:rFonts w:ascii="Arial" w:hAnsi="Arial" w:cs="Arial"/>
                <w:sz w:val="18"/>
                <w:szCs w:val="18"/>
              </w:rPr>
            </w:pPr>
          </w:p>
          <w:p w14:paraId="0D6B7081" w14:textId="6DC7AF92" w:rsidR="00D823AE" w:rsidRDefault="00D823AE" w:rsidP="008F0D74">
            <w:pPr>
              <w:rPr>
                <w:rFonts w:ascii="Arial" w:hAnsi="Arial" w:cs="Arial"/>
                <w:sz w:val="18"/>
                <w:szCs w:val="18"/>
              </w:rPr>
            </w:pPr>
          </w:p>
          <w:p w14:paraId="20A76269" w14:textId="77777777" w:rsidR="00D823AE" w:rsidRPr="008F0D74" w:rsidRDefault="00D823AE" w:rsidP="008F0D74">
            <w:pPr>
              <w:rPr>
                <w:rFonts w:ascii="Arial" w:hAnsi="Arial" w:cs="Arial"/>
                <w:sz w:val="18"/>
                <w:szCs w:val="18"/>
              </w:rPr>
            </w:pPr>
          </w:p>
          <w:p w14:paraId="7EF39555" w14:textId="37A8C606" w:rsidR="008F0D74" w:rsidRPr="00D823AE" w:rsidRDefault="00D823AE" w:rsidP="008F0D74">
            <w:pPr>
              <w:rPr>
                <w:rFonts w:ascii="Arial" w:hAnsi="Arial" w:cs="Arial"/>
                <w:i/>
                <w:sz w:val="16"/>
                <w:szCs w:val="16"/>
              </w:rPr>
            </w:pPr>
            <w:r w:rsidRPr="00D823AE">
              <w:rPr>
                <w:rFonts w:ascii="Arial" w:hAnsi="Arial" w:cs="Arial"/>
                <w:i/>
                <w:sz w:val="16"/>
                <w:szCs w:val="16"/>
              </w:rPr>
              <w:t>(Verfasser unbekannt)</w:t>
            </w:r>
          </w:p>
          <w:p w14:paraId="61B4E50C" w14:textId="77777777" w:rsidR="00900419" w:rsidRDefault="00900419">
            <w:pPr>
              <w:rPr>
                <w:rFonts w:ascii="Arial" w:hAnsi="Arial" w:cs="Arial"/>
                <w:sz w:val="18"/>
                <w:szCs w:val="18"/>
              </w:rPr>
            </w:pPr>
          </w:p>
          <w:p w14:paraId="73C3F145" w14:textId="77777777" w:rsidR="008F0D74" w:rsidRDefault="008F0D74">
            <w:pPr>
              <w:rPr>
                <w:rFonts w:ascii="Arial" w:hAnsi="Arial" w:cs="Arial"/>
                <w:sz w:val="18"/>
                <w:szCs w:val="18"/>
              </w:rPr>
            </w:pPr>
          </w:p>
          <w:p w14:paraId="57EC0DE6" w14:textId="77777777" w:rsidR="0053116F" w:rsidRDefault="0053116F">
            <w:pPr>
              <w:rPr>
                <w:rFonts w:ascii="Arial" w:hAnsi="Arial" w:cs="Arial"/>
                <w:sz w:val="18"/>
                <w:szCs w:val="18"/>
              </w:rPr>
            </w:pPr>
            <w:bookmarkStart w:id="0" w:name="_GoBack"/>
            <w:bookmarkEnd w:id="0"/>
          </w:p>
          <w:p w14:paraId="15DE1C87" w14:textId="77777777" w:rsidR="008F0D74" w:rsidRDefault="008F0D74">
            <w:pPr>
              <w:rPr>
                <w:rFonts w:ascii="Arial" w:hAnsi="Arial" w:cs="Arial"/>
                <w:sz w:val="18"/>
                <w:szCs w:val="18"/>
              </w:rPr>
            </w:pPr>
          </w:p>
          <w:p w14:paraId="04F93712" w14:textId="77777777" w:rsidR="008F0D74" w:rsidRPr="00C11160" w:rsidRDefault="00C11160" w:rsidP="00C11160">
            <w:pPr>
              <w:pBdr>
                <w:top w:val="single" w:sz="4" w:space="1" w:color="auto"/>
                <w:left w:val="single" w:sz="4" w:space="4" w:color="auto"/>
                <w:bottom w:val="single" w:sz="4" w:space="1" w:color="auto"/>
                <w:right w:val="single" w:sz="4" w:space="4" w:color="auto"/>
              </w:pBdr>
              <w:rPr>
                <w:rFonts w:ascii="Arial" w:hAnsi="Arial" w:cs="Arial"/>
                <w:i/>
                <w:sz w:val="18"/>
                <w:szCs w:val="18"/>
              </w:rPr>
            </w:pPr>
            <w:r w:rsidRPr="00C11160">
              <w:rPr>
                <w:rFonts w:ascii="Arial" w:hAnsi="Arial" w:cs="Arial"/>
                <w:i/>
                <w:sz w:val="18"/>
                <w:szCs w:val="18"/>
              </w:rPr>
              <w:t>„5,50 RM kostet den Staat ein Erbkranker am Tag!“</w:t>
            </w:r>
          </w:p>
          <w:p w14:paraId="67C260B7" w14:textId="77777777" w:rsidR="00C11160" w:rsidRPr="00C11160" w:rsidRDefault="00C11160" w:rsidP="00C11160">
            <w:pPr>
              <w:pBdr>
                <w:top w:val="single" w:sz="4" w:space="1" w:color="auto"/>
                <w:left w:val="single" w:sz="4" w:space="4" w:color="auto"/>
                <w:bottom w:val="single" w:sz="4" w:space="1" w:color="auto"/>
                <w:right w:val="single" w:sz="4" w:space="4" w:color="auto"/>
              </w:pBdr>
              <w:rPr>
                <w:rFonts w:ascii="Arial" w:hAnsi="Arial" w:cs="Arial"/>
                <w:i/>
                <w:sz w:val="18"/>
                <w:szCs w:val="18"/>
              </w:rPr>
            </w:pPr>
          </w:p>
          <w:p w14:paraId="270528A5" w14:textId="77777777" w:rsidR="00C11160" w:rsidRPr="00C11160" w:rsidRDefault="00C11160" w:rsidP="00C11160">
            <w:pPr>
              <w:pBdr>
                <w:top w:val="single" w:sz="4" w:space="1" w:color="auto"/>
                <w:left w:val="single" w:sz="4" w:space="4" w:color="auto"/>
                <w:bottom w:val="single" w:sz="4" w:space="1" w:color="auto"/>
                <w:right w:val="single" w:sz="4" w:space="4" w:color="auto"/>
              </w:pBdr>
              <w:rPr>
                <w:rFonts w:ascii="Arial" w:hAnsi="Arial" w:cs="Arial"/>
                <w:i/>
                <w:sz w:val="18"/>
                <w:szCs w:val="18"/>
              </w:rPr>
            </w:pPr>
            <w:r w:rsidRPr="00C11160">
              <w:rPr>
                <w:rFonts w:ascii="Arial" w:hAnsi="Arial" w:cs="Arial"/>
                <w:i/>
                <w:sz w:val="18"/>
                <w:szCs w:val="18"/>
              </w:rPr>
              <w:t>„Für 5,50 RM kann eine erbgesunde Familie 1 Tag leben!“</w:t>
            </w:r>
          </w:p>
          <w:p w14:paraId="0BF50575" w14:textId="77777777" w:rsidR="008F0D74" w:rsidRDefault="008F0D74">
            <w:pPr>
              <w:rPr>
                <w:rFonts w:ascii="Arial" w:hAnsi="Arial" w:cs="Arial"/>
                <w:sz w:val="18"/>
                <w:szCs w:val="18"/>
              </w:rPr>
            </w:pPr>
          </w:p>
          <w:p w14:paraId="51DEFFDE" w14:textId="77777777" w:rsidR="008F0D74" w:rsidRDefault="008F0D74">
            <w:pPr>
              <w:rPr>
                <w:rFonts w:ascii="Arial" w:hAnsi="Arial" w:cs="Arial"/>
                <w:sz w:val="18"/>
                <w:szCs w:val="18"/>
              </w:rPr>
            </w:pPr>
          </w:p>
          <w:p w14:paraId="730AC17C" w14:textId="77777777" w:rsidR="008F0D74" w:rsidRDefault="008F0D74">
            <w:pPr>
              <w:rPr>
                <w:rFonts w:ascii="Arial" w:hAnsi="Arial" w:cs="Arial"/>
                <w:sz w:val="18"/>
                <w:szCs w:val="18"/>
              </w:rPr>
            </w:pPr>
          </w:p>
          <w:p w14:paraId="7EADAA14" w14:textId="77777777" w:rsidR="008F0D74" w:rsidRDefault="008F0D74">
            <w:pPr>
              <w:rPr>
                <w:rFonts w:ascii="Arial" w:hAnsi="Arial" w:cs="Arial"/>
                <w:sz w:val="18"/>
                <w:szCs w:val="18"/>
              </w:rPr>
            </w:pPr>
          </w:p>
          <w:p w14:paraId="6762C12B" w14:textId="77777777" w:rsidR="008F0D74" w:rsidRDefault="008F0D74">
            <w:pPr>
              <w:rPr>
                <w:rFonts w:ascii="Arial" w:hAnsi="Arial" w:cs="Arial"/>
                <w:sz w:val="18"/>
                <w:szCs w:val="18"/>
              </w:rPr>
            </w:pPr>
          </w:p>
          <w:p w14:paraId="52996ADB" w14:textId="77777777" w:rsidR="008F0D74" w:rsidRDefault="008F0D74">
            <w:pPr>
              <w:rPr>
                <w:rFonts w:ascii="Arial" w:hAnsi="Arial" w:cs="Arial"/>
                <w:sz w:val="18"/>
                <w:szCs w:val="18"/>
              </w:rPr>
            </w:pPr>
          </w:p>
          <w:p w14:paraId="62A54466" w14:textId="77777777" w:rsidR="008F0D74" w:rsidRDefault="00C80B88">
            <w:pPr>
              <w:rPr>
                <w:rFonts w:ascii="Arial" w:hAnsi="Arial" w:cs="Arial"/>
                <w:sz w:val="18"/>
                <w:szCs w:val="18"/>
              </w:rPr>
            </w:pPr>
            <w:r>
              <w:rPr>
                <w:rFonts w:ascii="Arial" w:hAnsi="Arial" w:cs="Arial"/>
                <w:sz w:val="18"/>
                <w:szCs w:val="18"/>
              </w:rPr>
              <w:t>---------------</w:t>
            </w:r>
            <w:r w:rsidR="009B6106">
              <w:rPr>
                <w:rFonts w:ascii="Arial" w:hAnsi="Arial" w:cs="Arial"/>
                <w:sz w:val="18"/>
                <w:szCs w:val="18"/>
              </w:rPr>
              <w:t>-----------------------------</w:t>
            </w:r>
          </w:p>
          <w:p w14:paraId="793DEC05" w14:textId="77777777" w:rsidR="00EE0434" w:rsidRDefault="008F0D74" w:rsidP="00EE0434">
            <w:pPr>
              <w:rPr>
                <w:rFonts w:ascii="Arial" w:hAnsi="Arial" w:cs="Arial"/>
                <w:sz w:val="18"/>
                <w:szCs w:val="18"/>
              </w:rPr>
            </w:pPr>
            <w:r w:rsidRPr="008F0D74">
              <w:rPr>
                <w:rFonts w:ascii="Arial" w:hAnsi="Arial" w:cs="Arial"/>
                <w:sz w:val="18"/>
                <w:szCs w:val="18"/>
              </w:rPr>
              <w:t>1</w:t>
            </w:r>
            <w:r w:rsidR="00EE0434">
              <w:rPr>
                <w:rFonts w:ascii="Arial" w:hAnsi="Arial" w:cs="Arial"/>
                <w:sz w:val="18"/>
                <w:szCs w:val="18"/>
              </w:rPr>
              <w:t>.</w:t>
            </w:r>
            <w:r>
              <w:rPr>
                <w:rFonts w:ascii="Arial" w:hAnsi="Arial" w:cs="Arial"/>
                <w:sz w:val="18"/>
                <w:szCs w:val="18"/>
              </w:rPr>
              <w:t xml:space="preserve"> </w:t>
            </w:r>
            <w:r w:rsidR="00EE0434" w:rsidRPr="008F0D74">
              <w:rPr>
                <w:rFonts w:ascii="Arial" w:hAnsi="Arial" w:cs="Arial"/>
                <w:sz w:val="18"/>
                <w:szCs w:val="18"/>
              </w:rPr>
              <w:t>Nach welchem Grundsatz wird hier Leben bewertet?</w:t>
            </w:r>
          </w:p>
          <w:p w14:paraId="57947C64" w14:textId="77777777" w:rsidR="008F0D74" w:rsidRPr="008F0D74" w:rsidRDefault="008F0D74" w:rsidP="008F0D74">
            <w:pPr>
              <w:rPr>
                <w:rFonts w:ascii="Arial" w:hAnsi="Arial" w:cs="Arial"/>
                <w:sz w:val="18"/>
                <w:szCs w:val="18"/>
              </w:rPr>
            </w:pPr>
          </w:p>
          <w:p w14:paraId="7674FCD7" w14:textId="77777777" w:rsidR="008F0D74" w:rsidRDefault="008F0D74" w:rsidP="008F0D74">
            <w:pPr>
              <w:rPr>
                <w:rFonts w:ascii="Arial" w:hAnsi="Arial" w:cs="Arial"/>
                <w:sz w:val="18"/>
                <w:szCs w:val="18"/>
              </w:rPr>
            </w:pPr>
            <w:r w:rsidRPr="008F0D74">
              <w:rPr>
                <w:rFonts w:ascii="Arial" w:hAnsi="Arial" w:cs="Arial"/>
                <w:sz w:val="18"/>
                <w:szCs w:val="18"/>
              </w:rPr>
              <w:t>……………………………</w:t>
            </w:r>
          </w:p>
          <w:p w14:paraId="0114AF42" w14:textId="77777777" w:rsidR="008F0D74" w:rsidRPr="008F0D74" w:rsidRDefault="008F0D74" w:rsidP="008F0D74">
            <w:pPr>
              <w:rPr>
                <w:rFonts w:ascii="Arial" w:hAnsi="Arial" w:cs="Arial"/>
                <w:sz w:val="18"/>
                <w:szCs w:val="18"/>
              </w:rPr>
            </w:pPr>
          </w:p>
          <w:p w14:paraId="119420DD" w14:textId="77777777" w:rsidR="008F0D74" w:rsidRDefault="008F0D74" w:rsidP="008F0D74">
            <w:pPr>
              <w:rPr>
                <w:rFonts w:ascii="Arial" w:hAnsi="Arial" w:cs="Arial"/>
                <w:sz w:val="18"/>
                <w:szCs w:val="18"/>
              </w:rPr>
            </w:pPr>
            <w:r w:rsidRPr="008F0D74">
              <w:rPr>
                <w:rFonts w:ascii="Arial" w:hAnsi="Arial" w:cs="Arial"/>
                <w:sz w:val="18"/>
                <w:szCs w:val="18"/>
              </w:rPr>
              <w:t xml:space="preserve">2. </w:t>
            </w:r>
            <w:r w:rsidR="00EE0434">
              <w:rPr>
                <w:rFonts w:ascii="Arial" w:hAnsi="Arial" w:cs="Arial"/>
                <w:sz w:val="18"/>
                <w:szCs w:val="18"/>
              </w:rPr>
              <w:t>Gibt es vergleichbare</w:t>
            </w:r>
            <w:r w:rsidR="00EE0434" w:rsidRPr="008F0D74">
              <w:rPr>
                <w:rFonts w:ascii="Arial" w:hAnsi="Arial" w:cs="Arial"/>
                <w:sz w:val="18"/>
                <w:szCs w:val="18"/>
              </w:rPr>
              <w:t xml:space="preserve"> Beispiele in der Geschichte </w:t>
            </w:r>
            <w:r w:rsidR="00EE0434">
              <w:rPr>
                <w:rFonts w:ascii="Arial" w:hAnsi="Arial" w:cs="Arial"/>
                <w:sz w:val="18"/>
                <w:szCs w:val="18"/>
              </w:rPr>
              <w:t>der Menschheit</w:t>
            </w:r>
            <w:r w:rsidR="00EE0434" w:rsidRPr="008F0D74">
              <w:rPr>
                <w:rFonts w:ascii="Arial" w:hAnsi="Arial" w:cs="Arial"/>
                <w:sz w:val="18"/>
                <w:szCs w:val="18"/>
              </w:rPr>
              <w:t>?</w:t>
            </w:r>
          </w:p>
          <w:p w14:paraId="7ABD865D" w14:textId="77777777" w:rsidR="00C05FB8" w:rsidRPr="008F0D74" w:rsidRDefault="00C05FB8" w:rsidP="008F0D74">
            <w:pPr>
              <w:rPr>
                <w:rFonts w:ascii="Arial" w:hAnsi="Arial" w:cs="Arial"/>
                <w:sz w:val="18"/>
                <w:szCs w:val="18"/>
              </w:rPr>
            </w:pPr>
          </w:p>
          <w:p w14:paraId="53D89F73" w14:textId="77777777" w:rsidR="008F0D74" w:rsidRDefault="008F0D74" w:rsidP="008F0D74">
            <w:pPr>
              <w:rPr>
                <w:rFonts w:ascii="Arial" w:hAnsi="Arial" w:cs="Arial"/>
                <w:sz w:val="18"/>
                <w:szCs w:val="18"/>
              </w:rPr>
            </w:pPr>
            <w:r w:rsidRPr="008F0D74">
              <w:rPr>
                <w:rFonts w:ascii="Arial" w:hAnsi="Arial" w:cs="Arial"/>
                <w:sz w:val="18"/>
                <w:szCs w:val="18"/>
              </w:rPr>
              <w:t>…………………………….</w:t>
            </w:r>
          </w:p>
          <w:p w14:paraId="3869D22C" w14:textId="77777777" w:rsidR="008F0D74" w:rsidRPr="008F0D74" w:rsidRDefault="008F0D74" w:rsidP="008F0D74">
            <w:pPr>
              <w:rPr>
                <w:rFonts w:ascii="Arial" w:hAnsi="Arial" w:cs="Arial"/>
                <w:sz w:val="18"/>
                <w:szCs w:val="18"/>
              </w:rPr>
            </w:pPr>
          </w:p>
          <w:p w14:paraId="4EB0C231" w14:textId="77777777" w:rsidR="008F0D74" w:rsidRDefault="008F0D74" w:rsidP="008F0D74">
            <w:pPr>
              <w:rPr>
                <w:rFonts w:ascii="Arial" w:hAnsi="Arial" w:cs="Arial"/>
                <w:sz w:val="18"/>
                <w:szCs w:val="18"/>
              </w:rPr>
            </w:pPr>
            <w:r w:rsidRPr="008F0D74">
              <w:rPr>
                <w:rFonts w:ascii="Arial" w:hAnsi="Arial" w:cs="Arial"/>
                <w:sz w:val="18"/>
                <w:szCs w:val="18"/>
              </w:rPr>
              <w:t>3. Gegen welches Menschenrecht verstößt diese Bewertung?</w:t>
            </w:r>
          </w:p>
          <w:p w14:paraId="6E16B454" w14:textId="77777777" w:rsidR="008F0D74" w:rsidRPr="008F0D74" w:rsidRDefault="008F0D74" w:rsidP="008F0D74">
            <w:pPr>
              <w:rPr>
                <w:rFonts w:ascii="Arial" w:hAnsi="Arial" w:cs="Arial"/>
                <w:sz w:val="18"/>
                <w:szCs w:val="18"/>
              </w:rPr>
            </w:pPr>
          </w:p>
          <w:p w14:paraId="7810F53F" w14:textId="77777777" w:rsidR="008F0D74" w:rsidRDefault="008F0D74" w:rsidP="008F0D74">
            <w:pPr>
              <w:rPr>
                <w:rFonts w:ascii="Arial" w:hAnsi="Arial" w:cs="Arial"/>
                <w:sz w:val="18"/>
                <w:szCs w:val="18"/>
              </w:rPr>
            </w:pPr>
            <w:r w:rsidRPr="008F0D74">
              <w:rPr>
                <w:rFonts w:ascii="Arial" w:hAnsi="Arial" w:cs="Arial"/>
                <w:sz w:val="18"/>
                <w:szCs w:val="18"/>
              </w:rPr>
              <w:t>……………………………</w:t>
            </w:r>
          </w:p>
          <w:p w14:paraId="3D9D601B" w14:textId="77777777" w:rsidR="008F0D74" w:rsidRPr="008F0D74" w:rsidRDefault="008F0D74" w:rsidP="008F0D74">
            <w:pPr>
              <w:rPr>
                <w:rFonts w:ascii="Arial" w:hAnsi="Arial" w:cs="Arial"/>
                <w:sz w:val="18"/>
                <w:szCs w:val="18"/>
              </w:rPr>
            </w:pPr>
          </w:p>
          <w:p w14:paraId="597CCD24" w14:textId="77777777" w:rsidR="008F0D74" w:rsidRDefault="008F0D74" w:rsidP="008F0D74">
            <w:pPr>
              <w:rPr>
                <w:rFonts w:ascii="Arial" w:hAnsi="Arial" w:cs="Arial"/>
                <w:sz w:val="18"/>
                <w:szCs w:val="18"/>
              </w:rPr>
            </w:pPr>
            <w:r w:rsidRPr="008F0D74">
              <w:rPr>
                <w:rFonts w:ascii="Arial" w:hAnsi="Arial" w:cs="Arial"/>
                <w:sz w:val="18"/>
                <w:szCs w:val="18"/>
              </w:rPr>
              <w:t>4. Gegen welche christliche Grundeinstellung wird hier verstoßen?</w:t>
            </w:r>
          </w:p>
          <w:p w14:paraId="23D6B60C" w14:textId="77777777" w:rsidR="008F0D74" w:rsidRPr="008F0D74" w:rsidRDefault="008F0D74" w:rsidP="008F0D74">
            <w:pPr>
              <w:rPr>
                <w:rFonts w:ascii="Arial" w:hAnsi="Arial" w:cs="Arial"/>
                <w:sz w:val="18"/>
                <w:szCs w:val="18"/>
              </w:rPr>
            </w:pPr>
          </w:p>
          <w:p w14:paraId="7F12A746" w14:textId="77777777" w:rsidR="008F0D74" w:rsidRDefault="008F0D74" w:rsidP="008F0D74">
            <w:pPr>
              <w:rPr>
                <w:rFonts w:ascii="Arial" w:hAnsi="Arial" w:cs="Arial"/>
                <w:sz w:val="18"/>
                <w:szCs w:val="18"/>
              </w:rPr>
            </w:pPr>
            <w:r w:rsidRPr="008F0D74">
              <w:rPr>
                <w:rFonts w:ascii="Arial" w:hAnsi="Arial" w:cs="Arial"/>
                <w:sz w:val="18"/>
                <w:szCs w:val="18"/>
              </w:rPr>
              <w:t>…………………………….</w:t>
            </w:r>
          </w:p>
          <w:p w14:paraId="09A81C1F" w14:textId="77777777" w:rsidR="008F0D74" w:rsidRPr="008F0D74" w:rsidRDefault="008F0D74" w:rsidP="008F0D74">
            <w:pPr>
              <w:rPr>
                <w:rFonts w:ascii="Arial" w:hAnsi="Arial" w:cs="Arial"/>
                <w:sz w:val="18"/>
                <w:szCs w:val="18"/>
              </w:rPr>
            </w:pPr>
          </w:p>
          <w:p w14:paraId="114B9620" w14:textId="77777777" w:rsidR="008F0D74" w:rsidRDefault="008F0D74">
            <w:pPr>
              <w:rPr>
                <w:rFonts w:ascii="Arial" w:hAnsi="Arial" w:cs="Arial"/>
                <w:sz w:val="18"/>
                <w:szCs w:val="18"/>
              </w:rPr>
            </w:pPr>
          </w:p>
          <w:p w14:paraId="1BCAFA55" w14:textId="77777777" w:rsidR="00C25EB0" w:rsidRDefault="00C25EB0">
            <w:pPr>
              <w:rPr>
                <w:rFonts w:ascii="Arial" w:hAnsi="Arial" w:cs="Arial"/>
                <w:sz w:val="18"/>
                <w:szCs w:val="18"/>
              </w:rPr>
            </w:pPr>
          </w:p>
          <w:p w14:paraId="54F244E7" w14:textId="77777777" w:rsidR="00C25EB0" w:rsidRPr="008F0D74" w:rsidRDefault="00C25EB0">
            <w:pPr>
              <w:rPr>
                <w:rFonts w:ascii="Arial" w:hAnsi="Arial" w:cs="Arial"/>
                <w:sz w:val="18"/>
                <w:szCs w:val="18"/>
              </w:rPr>
            </w:pPr>
          </w:p>
        </w:tc>
      </w:tr>
    </w:tbl>
    <w:p w14:paraId="5146E59B" w14:textId="77777777" w:rsidR="00900419" w:rsidRDefault="00900419"/>
    <w:sectPr w:rsidR="0090041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419"/>
    <w:rsid w:val="003A32F4"/>
    <w:rsid w:val="003D2DDF"/>
    <w:rsid w:val="005133EE"/>
    <w:rsid w:val="0053116F"/>
    <w:rsid w:val="005D2774"/>
    <w:rsid w:val="0073219B"/>
    <w:rsid w:val="008F0D74"/>
    <w:rsid w:val="00900419"/>
    <w:rsid w:val="009B6106"/>
    <w:rsid w:val="009F65AA"/>
    <w:rsid w:val="00C05FB8"/>
    <w:rsid w:val="00C11160"/>
    <w:rsid w:val="00C25EB0"/>
    <w:rsid w:val="00C80B88"/>
    <w:rsid w:val="00D30061"/>
    <w:rsid w:val="00D823AE"/>
    <w:rsid w:val="00EB7147"/>
    <w:rsid w:val="00EE04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0E9268"/>
  <w15:chartTrackingRefBased/>
  <w15:docId w15:val="{E7424353-F64C-4125-B8A2-38BC03083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00419"/>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900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D300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606</Words>
  <Characters>3741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Mai 2050</vt:lpstr>
    </vt:vector>
  </TitlesOfParts>
  <Company>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 2050</dc:title>
  <dc:subject/>
  <dc:creator>Meinrad</dc:creator>
  <cp:keywords/>
  <dc:description/>
  <cp:lastModifiedBy>Hoerwick Meinrad</cp:lastModifiedBy>
  <cp:revision>2</cp:revision>
  <cp:lastPrinted>2008-05-27T13:17:00Z</cp:lastPrinted>
  <dcterms:created xsi:type="dcterms:W3CDTF">2021-01-27T09:01:00Z</dcterms:created>
  <dcterms:modified xsi:type="dcterms:W3CDTF">2021-01-27T09:01:00Z</dcterms:modified>
</cp:coreProperties>
</file>